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E8" w:rsidRPr="002E59E8" w:rsidRDefault="002E59E8" w:rsidP="002E59E8">
      <w:pPr>
        <w:shd w:val="clear" w:color="auto" w:fill="FFFFFF"/>
        <w:spacing w:after="195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</w:pP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Cách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Thêm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Microsoft Store </w:t>
      </w: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Và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Edge Cho Windows Enterprise LTSC 2019</w:t>
      </w:r>
    </w:p>
    <w:p w:rsidR="002E59E8" w:rsidRPr="002E59E8" w:rsidRDefault="009C4F76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18"/>
          <w:szCs w:val="18"/>
        </w:rPr>
      </w:pPr>
      <w:hyperlink r:id="rId5" w:tooltip="Duyệt Tác giả bài viết" w:history="1"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18"/>
            <w:szCs w:val="18"/>
          </w:rPr>
          <w:t>Bởi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18"/>
            <w:szCs w:val="18"/>
          </w:rPr>
          <w:t> 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4D4D4D"/>
            <w:sz w:val="18"/>
            <w:szCs w:val="18"/>
          </w:rPr>
          <w:t>Anhdv</w:t>
        </w:r>
        <w:proofErr w:type="spellEnd"/>
      </w:hyperlink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> </w:t>
      </w:r>
      <w:r w:rsidR="002E59E8" w:rsidRPr="002E59E8">
        <w:rPr>
          <w:rFonts w:ascii="Helvetica" w:eastAsia="Times New Roman" w:hAnsi="Helvetica" w:cs="Helvetica"/>
          <w:b/>
          <w:bCs/>
          <w:color w:val="4D4D4D"/>
          <w:sz w:val="18"/>
          <w:szCs w:val="18"/>
        </w:rPr>
        <w:t>07/10/2018</w:t>
      </w:r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> </w:t>
      </w:r>
      <w:proofErr w:type="spellStart"/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>Cập</w:t>
      </w:r>
      <w:proofErr w:type="spellEnd"/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 xml:space="preserve"> </w:t>
      </w:r>
      <w:proofErr w:type="spellStart"/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>nhật</w:t>
      </w:r>
      <w:proofErr w:type="spellEnd"/>
      <w:r w:rsidR="002E59E8" w:rsidRPr="002E59E8">
        <w:rPr>
          <w:rFonts w:ascii="Helvetica" w:eastAsia="Times New Roman" w:hAnsi="Helvetica" w:cs="Helvetica"/>
          <w:color w:val="3A3A3A"/>
          <w:sz w:val="18"/>
          <w:szCs w:val="18"/>
        </w:rPr>
        <w:t> </w:t>
      </w:r>
      <w:r w:rsidR="002E59E8" w:rsidRPr="002E59E8">
        <w:rPr>
          <w:rFonts w:ascii="Helvetica" w:eastAsia="Times New Roman" w:hAnsi="Helvetica" w:cs="Helvetica"/>
          <w:b/>
          <w:bCs/>
          <w:color w:val="4D4D4D"/>
          <w:sz w:val="18"/>
          <w:szCs w:val="18"/>
        </w:rPr>
        <w:t>08/10/2018</w:t>
      </w:r>
    </w:p>
    <w:p w:rsidR="002E59E8" w:rsidRPr="002E59E8" w:rsidRDefault="009C4F76" w:rsidP="002E59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B7B7B"/>
          <w:sz w:val="2"/>
          <w:szCs w:val="2"/>
        </w:rPr>
      </w:pPr>
      <w:hyperlink r:id="rId6" w:anchor="comments" w:tooltip="Để lại một bình luận trên: &quot;Cách thêm Microsoft Store và Edge cho Windows Enterprise LTSC 2019&quot;" w:history="1">
        <w:r w:rsidR="002E59E8" w:rsidRPr="002E59E8">
          <w:rPr>
            <w:rFonts w:ascii="Helvetica" w:eastAsia="Times New Roman" w:hAnsi="Helvetica" w:cs="Helvetica"/>
            <w:color w:val="4D4D4D"/>
            <w:sz w:val="18"/>
            <w:szCs w:val="18"/>
            <w:u w:val="single"/>
            <w:bdr w:val="single" w:sz="6" w:space="0" w:color="E2E2E2" w:frame="1"/>
            <w:shd w:val="clear" w:color="auto" w:fill="FFFFFF"/>
          </w:rPr>
          <w:t> </w:t>
        </w:r>
        <w:r w:rsidR="002E59E8" w:rsidRPr="002E59E8">
          <w:rPr>
            <w:rFonts w:ascii="Arial" w:eastAsia="Times New Roman" w:hAnsi="Arial" w:cs="Arial"/>
            <w:b/>
            <w:bCs/>
            <w:color w:val="4D4D4D"/>
            <w:sz w:val="18"/>
            <w:szCs w:val="18"/>
            <w:u w:val="single"/>
            <w:bdr w:val="single" w:sz="6" w:space="0" w:color="E2E2E2" w:frame="1"/>
            <w:shd w:val="clear" w:color="auto" w:fill="FFFFFF"/>
          </w:rPr>
          <w:t>13</w:t>
        </w:r>
      </w:hyperlink>
      <w:r w:rsidR="002E59E8" w:rsidRPr="002E59E8">
        <w:rPr>
          <w:rFonts w:ascii="Arial" w:eastAsia="Times New Roman" w:hAnsi="Arial" w:cs="Arial"/>
          <w:b/>
          <w:bCs/>
          <w:color w:val="7B7B7B"/>
          <w:sz w:val="18"/>
          <w:szCs w:val="18"/>
          <w:bdr w:val="single" w:sz="6" w:space="0" w:color="E2E2E2" w:frame="1"/>
          <w:shd w:val="clear" w:color="auto" w:fill="FFFFFF"/>
        </w:rPr>
        <w:t> 28,111</w:t>
      </w:r>
    </w:p>
    <w:p w:rsidR="002E59E8" w:rsidRPr="002E59E8" w:rsidRDefault="002E59E8" w:rsidP="002E59E8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7B7B7B"/>
          <w:sz w:val="2"/>
          <w:szCs w:val="2"/>
        </w:rPr>
      </w:pPr>
      <w:r w:rsidRPr="002E59E8">
        <w:rPr>
          <w:rFonts w:ascii="Helvetica" w:eastAsia="Times New Roman" w:hAnsi="Helvetica" w:cs="Helvetica"/>
          <w:color w:val="7B7B7B"/>
          <w:sz w:val="18"/>
          <w:szCs w:val="18"/>
          <w:bdr w:val="single" w:sz="6" w:space="0" w:color="E2E2E2" w:frame="1"/>
          <w:shd w:val="clear" w:color="auto" w:fill="FFFFFF"/>
        </w:rPr>
        <w:t> </w:t>
      </w:r>
      <w:r w:rsidRPr="002E59E8">
        <w:rPr>
          <w:rFonts w:ascii="Arial" w:eastAsia="Times New Roman" w:hAnsi="Arial" w:cs="Arial"/>
          <w:b/>
          <w:bCs/>
          <w:color w:val="7B7B7B"/>
          <w:sz w:val="18"/>
          <w:szCs w:val="18"/>
          <w:bdr w:val="single" w:sz="6" w:space="0" w:color="E2E2E2" w:frame="1"/>
          <w:shd w:val="clear" w:color="auto" w:fill="FFFFFF"/>
        </w:rPr>
        <w:t>157</w:t>
      </w:r>
      <w:hyperlink r:id="rId7" w:tgtFrame="_blank" w:history="1">
        <w:r w:rsidRPr="002E59E8">
          <w:rPr>
            <w:rFonts w:ascii="Helvetica" w:eastAsia="Times New Roman" w:hAnsi="Helvetica" w:cs="Helvetica"/>
            <w:color w:val="FFFFFF"/>
            <w:sz w:val="18"/>
            <w:szCs w:val="18"/>
            <w:shd w:val="clear" w:color="auto" w:fill="2D5F9A"/>
          </w:rPr>
          <w:t>Facebook</w:t>
        </w:r>
      </w:hyperlink>
      <w:hyperlink r:id="rId8" w:tgtFrame="_blank" w:history="1">
        <w:r w:rsidRPr="002E59E8">
          <w:rPr>
            <w:rFonts w:ascii="Helvetica" w:eastAsia="Times New Roman" w:hAnsi="Helvetica" w:cs="Helvetica"/>
            <w:color w:val="FFFFFF"/>
            <w:sz w:val="18"/>
            <w:szCs w:val="18"/>
            <w:shd w:val="clear" w:color="auto" w:fill="D93B2B"/>
          </w:rPr>
          <w:t>Google+</w:t>
        </w:r>
      </w:hyperlink>
      <w:hyperlink r:id="rId9" w:tgtFrame="_blank" w:history="1">
        <w:r w:rsidRPr="002E59E8">
          <w:rPr>
            <w:rFonts w:ascii="Helvetica" w:eastAsia="Times New Roman" w:hAnsi="Helvetica" w:cs="Helvetica"/>
            <w:color w:val="FFFFFF"/>
            <w:sz w:val="18"/>
            <w:szCs w:val="18"/>
            <w:shd w:val="clear" w:color="auto" w:fill="444444"/>
          </w:rPr>
          <w:t>E-mail</w:t>
        </w:r>
      </w:hyperlink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đang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tìm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để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Microsoft Store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Enterprise LTSC 2019?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Vậy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thì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còn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chần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chờ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gì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nữa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đọc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kỹ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hướng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dẫn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dưới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đây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sẽ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toại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nguyện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2E59E8" w:rsidRPr="002E59E8" w:rsidRDefault="002E59E8" w:rsidP="002E59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Nội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dung </w:t>
      </w: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bài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viết</w:t>
      </w:r>
      <w:proofErr w:type="spellEnd"/>
      <w:r w:rsidRPr="002E59E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t>[</w:t>
      </w:r>
      <w:proofErr w:type="spellStart"/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fldChar w:fldCharType="begin"/>
      </w:r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instrText xml:space="preserve"> HYPERLINK "https://anh-dv.com/windows-10/cach-them-microsoft-store-va-edge-cho-windows-enterprise-ltsc-2019" </w:instrText>
      </w:r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fldChar w:fldCharType="separate"/>
      </w:r>
      <w:r w:rsidRPr="002E59E8">
        <w:rPr>
          <w:rFonts w:ascii="Helvetica" w:eastAsia="Times New Roman" w:hAnsi="Helvetica" w:cs="Helvetica"/>
          <w:color w:val="0000FF"/>
          <w:sz w:val="19"/>
          <w:szCs w:val="19"/>
          <w:u w:val="single"/>
        </w:rPr>
        <w:t>Ẩn</w:t>
      </w:r>
      <w:proofErr w:type="spellEnd"/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fldChar w:fldCharType="end"/>
      </w:r>
      <w:r w:rsidRPr="002E59E8">
        <w:rPr>
          <w:rFonts w:ascii="Helvetica" w:eastAsia="Times New Roman" w:hAnsi="Helvetica" w:cs="Helvetica"/>
          <w:color w:val="333333"/>
          <w:sz w:val="19"/>
          <w:szCs w:val="19"/>
        </w:rPr>
        <w:t>]</w:t>
      </w:r>
    </w:p>
    <w:p w:rsidR="002E59E8" w:rsidRPr="002E59E8" w:rsidRDefault="009C4F76" w:rsidP="002E59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0" w:anchor="Gioi_thieu_doi_net_ve_Windows_Enterprise_LTSC_2019" w:history="1"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</w:rPr>
          <w:t>1</w:t>
        </w:r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Giới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thiệu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đôi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nét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về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Windows Enterprise LTSC 2019</w:t>
        </w:r>
      </w:hyperlink>
    </w:p>
    <w:p w:rsidR="002E59E8" w:rsidRPr="002E59E8" w:rsidRDefault="009C4F76" w:rsidP="002E59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1" w:anchor="Cach_them_Microsoft_Store_va_Edge_choWindows_Enterprise_LTSC_2019" w:history="1"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</w:rPr>
          <w:t>2</w:t>
        </w:r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Cách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thêm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Microsoft Store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và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Edge 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cho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Windows Enterprise LTSC 2019</w:t>
        </w:r>
      </w:hyperlink>
    </w:p>
    <w:p w:rsidR="002E59E8" w:rsidRPr="002E59E8" w:rsidRDefault="009C4F76" w:rsidP="002E59E8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2" w:anchor="Them_Microsoft_Store" w:history="1"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</w:rPr>
          <w:t>2.1</w:t>
        </w:r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Thêm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Microsoft Store</w:t>
        </w:r>
      </w:hyperlink>
    </w:p>
    <w:p w:rsidR="002E59E8" w:rsidRPr="002E59E8" w:rsidRDefault="009C4F76" w:rsidP="002E59E8">
      <w:pPr>
        <w:numPr>
          <w:ilvl w:val="1"/>
          <w:numId w:val="1"/>
        </w:numPr>
        <w:shd w:val="clear" w:color="auto" w:fill="FFFFFF"/>
        <w:spacing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3" w:anchor="Them_Microsoft_Edge" w:history="1"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</w:rPr>
          <w:t>2.2</w:t>
        </w:r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</w:t>
        </w:r>
        <w:proofErr w:type="spellStart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Thêm</w:t>
        </w:r>
        <w:proofErr w:type="spellEnd"/>
        <w:r w:rsidR="002E59E8" w:rsidRPr="002E59E8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 xml:space="preserve"> Microsoft Edge</w:t>
        </w:r>
      </w:hyperlink>
    </w:p>
    <w:p w:rsidR="002E59E8" w:rsidRPr="002E59E8" w:rsidRDefault="002E59E8" w:rsidP="002E59E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Giới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thiệu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đôi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nét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về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Windows Enterprise LTSC 2019</w:t>
      </w:r>
    </w:p>
    <w:p w:rsidR="002E59E8" w:rsidRPr="002E59E8" w:rsidRDefault="002E59E8" w:rsidP="002E5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Đây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phiên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bản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đặc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biệt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10 Version 1809,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đề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cao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tính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ổn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định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bảo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mật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gọn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nhẹ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2E59E8" w:rsidRPr="002E59E8" w:rsidRDefault="002E59E8" w:rsidP="002E5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LTSC 2019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đã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bỏ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Store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tất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cả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ứng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dụng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 Universal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cũng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như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Cortana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. Start menu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giống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7.</w:t>
      </w:r>
    </w:p>
    <w:p w:rsidR="002E59E8" w:rsidRPr="002E59E8" w:rsidRDefault="002E59E8" w:rsidP="002E5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Máy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tính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sẽ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chỉ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bản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bảo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mật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quan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trọng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không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tính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năng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mới</w:t>
      </w:r>
      <w:proofErr w:type="spellEnd"/>
    </w:p>
    <w:p w:rsidR="002E59E8" w:rsidRPr="002E59E8" w:rsidRDefault="002E59E8" w:rsidP="002E5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Từ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tháng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1/2020, Microsoft Office 365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sẽ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không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hỗ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trợ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LTSC 2019.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Nếu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muốn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thử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LTSC 2019,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fldChar w:fldCharType="begin"/>
      </w:r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instrText xml:space="preserve"> HYPERLINK "https://anh-dv.com/windows-10/download-windows-10-creator-1703-moi-nhat" </w:instrText>
      </w:r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fldChar w:fldCharType="separate"/>
      </w:r>
      <w:r w:rsidRPr="002E59E8">
        <w:rPr>
          <w:rFonts w:ascii="Helvetica" w:eastAsia="Times New Roman" w:hAnsi="Helvetica" w:cs="Helvetica"/>
          <w:color w:val="0000FF"/>
          <w:sz w:val="23"/>
          <w:szCs w:val="23"/>
          <w:u w:val="single"/>
        </w:rPr>
        <w:t>Tại</w:t>
      </w:r>
      <w:proofErr w:type="spellEnd"/>
      <w:r w:rsidRPr="002E59E8">
        <w:rPr>
          <w:rFonts w:ascii="Helvetica" w:eastAsia="Times New Roman" w:hAnsi="Helvetica" w:cs="Helvetica"/>
          <w:color w:val="0000FF"/>
          <w:sz w:val="23"/>
          <w:szCs w:val="23"/>
          <w:u w:val="single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0000FF"/>
          <w:sz w:val="23"/>
          <w:szCs w:val="23"/>
          <w:u w:val="single"/>
        </w:rPr>
        <w:t>đây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fldChar w:fldCharType="end"/>
      </w:r>
    </w:p>
    <w:p w:rsidR="002E59E8" w:rsidRPr="002E59E8" w:rsidRDefault="002E59E8" w:rsidP="002E59E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Cách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Microsoft Store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Edge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cho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 Windows Enterprise LTSC 2019</w:t>
      </w:r>
    </w:p>
    <w:p w:rsidR="002E59E8" w:rsidRPr="002E59E8" w:rsidRDefault="002E59E8" w:rsidP="002E59E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9"/>
          <w:szCs w:val="39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39"/>
          <w:szCs w:val="39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39"/>
          <w:szCs w:val="39"/>
        </w:rPr>
        <w:t xml:space="preserve"> Microsoft Store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về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hyperlink r:id="rId14" w:history="1">
        <w:r w:rsidRPr="002E59E8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Microsoft Store for LTSC 2019</w:t>
        </w:r>
      </w:hyperlink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giải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nén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sau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nhấp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chuột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phải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file Add-Store.cmd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chọn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Run as Administrator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noProof/>
          <w:color w:val="0000FF"/>
          <w:sz w:val="23"/>
          <w:szCs w:val="23"/>
        </w:rPr>
        <w:lastRenderedPageBreak/>
        <w:drawing>
          <wp:inline distT="0" distB="0" distL="0" distR="0" wp14:anchorId="2D693892" wp14:editId="33B251EA">
            <wp:extent cx="7143750" cy="4324350"/>
            <wp:effectExtent l="0" t="0" r="0" b="0"/>
            <wp:docPr id="1" name="Picture 1" descr="Cách thêm Microsoft Store và Edge cho Windows Enterprise LTSC 201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ch thêm Microsoft Store và Edge cho Windows Enterprise LTSC 201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Việc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cần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làm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đến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quá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trình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hoàn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tất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sẽ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ngay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Microsoft Store.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Tiếp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proofErr w:type="gram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theo</w:t>
      </w:r>
      <w:proofErr w:type="spellEnd"/>
      <w:proofErr w:type="gram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cần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đăng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tài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khoản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Microsoft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để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cài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đặt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được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ứng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dụng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Store.</w:t>
      </w:r>
    </w:p>
    <w:p w:rsidR="002E59E8" w:rsidRPr="002E59E8" w:rsidRDefault="002E59E8" w:rsidP="002E59E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9"/>
          <w:szCs w:val="39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39"/>
          <w:szCs w:val="39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39"/>
          <w:szCs w:val="39"/>
        </w:rPr>
        <w:t xml:space="preserve"> Microsoft Edge</w:t>
      </w:r>
    </w:p>
    <w:p w:rsidR="002E59E8" w:rsidRPr="002E59E8" w:rsidRDefault="002E59E8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aps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caps/>
          <w:color w:val="2D2D2D"/>
          <w:sz w:val="23"/>
          <w:szCs w:val="23"/>
        </w:rPr>
        <w:t>BÀI LIÊN QUAN</w:t>
      </w:r>
    </w:p>
    <w:p w:rsidR="002E59E8" w:rsidRPr="002E59E8" w:rsidRDefault="009C4F76" w:rsidP="002E59E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383838"/>
          <w:sz w:val="21"/>
          <w:szCs w:val="21"/>
        </w:rPr>
      </w:pPr>
      <w:hyperlink r:id="rId17" w:history="1"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Windows 10 Pro 21H1 AIO 2 in 1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ổn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định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cao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và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nhẹ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mượt</w:t>
        </w:r>
        <w:proofErr w:type="spellEnd"/>
      </w:hyperlink>
    </w:p>
    <w:p w:rsidR="002E59E8" w:rsidRPr="002E59E8" w:rsidRDefault="002E59E8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DB5BD"/>
          <w:sz w:val="18"/>
          <w:szCs w:val="18"/>
        </w:rPr>
      </w:pPr>
      <w:r w:rsidRPr="002E59E8">
        <w:rPr>
          <w:rFonts w:ascii="Helvetica" w:eastAsia="Times New Roman" w:hAnsi="Helvetica" w:cs="Helvetica"/>
          <w:color w:val="ADB5BD"/>
          <w:sz w:val="18"/>
          <w:szCs w:val="18"/>
        </w:rPr>
        <w:t>20/05/2021 </w:t>
      </w:r>
      <w:r w:rsidRPr="002E59E8">
        <w:rPr>
          <w:rFonts w:ascii="Helvetica" w:eastAsia="Times New Roman" w:hAnsi="Helvetica" w:cs="Helvetica"/>
          <w:b/>
          <w:bCs/>
          <w:color w:val="ADB5BD"/>
          <w:sz w:val="18"/>
          <w:szCs w:val="18"/>
        </w:rPr>
        <w:t>36.369</w:t>
      </w:r>
      <w:hyperlink r:id="rId18" w:anchor="comments" w:tooltip="Để lại một bình luận trên: &quot;Windows 10 Pro 21H1 AIO 2 in 1 ổn định cao và nhẹ mượt&quot;" w:history="1">
        <w:r w:rsidRPr="002E59E8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 65</w:t>
        </w:r>
      </w:hyperlink>
    </w:p>
    <w:p w:rsidR="002E59E8" w:rsidRPr="002E59E8" w:rsidRDefault="009C4F76" w:rsidP="002E59E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383838"/>
          <w:sz w:val="21"/>
          <w:szCs w:val="21"/>
        </w:rPr>
      </w:pPr>
      <w:hyperlink r:id="rId19" w:history="1"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Thêm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driver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sau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khi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cài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windows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bị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lỗi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màn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hình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xanh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lỗi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…</w:t>
        </w:r>
      </w:hyperlink>
    </w:p>
    <w:p w:rsidR="002E59E8" w:rsidRPr="002E59E8" w:rsidRDefault="002E59E8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DB5BD"/>
          <w:sz w:val="18"/>
          <w:szCs w:val="18"/>
        </w:rPr>
      </w:pPr>
      <w:r w:rsidRPr="002E59E8">
        <w:rPr>
          <w:rFonts w:ascii="Helvetica" w:eastAsia="Times New Roman" w:hAnsi="Helvetica" w:cs="Helvetica"/>
          <w:color w:val="ADB5BD"/>
          <w:sz w:val="18"/>
          <w:szCs w:val="18"/>
        </w:rPr>
        <w:t>10/05/2021 </w:t>
      </w:r>
      <w:r w:rsidRPr="002E59E8">
        <w:rPr>
          <w:rFonts w:ascii="Helvetica" w:eastAsia="Times New Roman" w:hAnsi="Helvetica" w:cs="Helvetica"/>
          <w:b/>
          <w:bCs/>
          <w:color w:val="ADB5BD"/>
          <w:sz w:val="18"/>
          <w:szCs w:val="18"/>
        </w:rPr>
        <w:t>6.518</w:t>
      </w:r>
      <w:hyperlink r:id="rId20" w:anchor="comments" w:tooltip="Để lại một bình luận trên: &quot;Thêm driver sau khi cài windows bị lỗi màn hình xanh lỗi không nhận chuột&quot;" w:history="1">
        <w:r w:rsidRPr="002E59E8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 1</w:t>
        </w:r>
      </w:hyperlink>
    </w:p>
    <w:p w:rsidR="002E59E8" w:rsidRPr="002E59E8" w:rsidRDefault="009C4F76" w:rsidP="002E59E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383838"/>
          <w:sz w:val="21"/>
          <w:szCs w:val="21"/>
        </w:rPr>
      </w:pPr>
      <w:hyperlink r:id="rId21" w:history="1"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Windows 10 Enterprise LTSC 2019 AIO 2 in 1 V3</w:t>
        </w:r>
      </w:hyperlink>
    </w:p>
    <w:p w:rsidR="002E59E8" w:rsidRPr="002E59E8" w:rsidRDefault="002E59E8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DB5BD"/>
          <w:sz w:val="18"/>
          <w:szCs w:val="18"/>
        </w:rPr>
      </w:pPr>
      <w:r w:rsidRPr="002E59E8">
        <w:rPr>
          <w:rFonts w:ascii="Helvetica" w:eastAsia="Times New Roman" w:hAnsi="Helvetica" w:cs="Helvetica"/>
          <w:color w:val="ADB5BD"/>
          <w:sz w:val="18"/>
          <w:szCs w:val="18"/>
        </w:rPr>
        <w:t>10/12/2020 </w:t>
      </w:r>
      <w:r w:rsidRPr="002E59E8">
        <w:rPr>
          <w:rFonts w:ascii="Helvetica" w:eastAsia="Times New Roman" w:hAnsi="Helvetica" w:cs="Helvetica"/>
          <w:b/>
          <w:bCs/>
          <w:color w:val="ADB5BD"/>
          <w:sz w:val="18"/>
          <w:szCs w:val="18"/>
        </w:rPr>
        <w:t>37.101</w:t>
      </w:r>
      <w:hyperlink r:id="rId22" w:anchor="comments" w:tooltip="Để lại một bình luận trên: &quot;Windows 10 Enterprise LTSC 2019 AIO 2 in 1 V3&quot;" w:history="1">
        <w:r w:rsidRPr="002E59E8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 34</w:t>
        </w:r>
      </w:hyperlink>
    </w:p>
    <w:p w:rsidR="002E59E8" w:rsidRPr="002E59E8" w:rsidRDefault="009C4F76" w:rsidP="002E59E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383838"/>
          <w:sz w:val="21"/>
          <w:szCs w:val="21"/>
        </w:rPr>
      </w:pPr>
      <w:hyperlink r:id="rId23" w:history="1"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Windows 10 Pro for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Worksation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20H2 AIO 2 in 1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hiệu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suất</w:t>
        </w:r>
        <w:proofErr w:type="spellEnd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2E59E8" w:rsidRPr="002E59E8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</w:rPr>
          <w:t>cao</w:t>
        </w:r>
        <w:proofErr w:type="spellEnd"/>
      </w:hyperlink>
    </w:p>
    <w:p w:rsidR="002E59E8" w:rsidRPr="002E59E8" w:rsidRDefault="002E59E8" w:rsidP="002E59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DB5BD"/>
          <w:sz w:val="18"/>
          <w:szCs w:val="18"/>
        </w:rPr>
      </w:pPr>
      <w:r w:rsidRPr="002E59E8">
        <w:rPr>
          <w:rFonts w:ascii="Helvetica" w:eastAsia="Times New Roman" w:hAnsi="Helvetica" w:cs="Helvetica"/>
          <w:color w:val="ADB5BD"/>
          <w:sz w:val="18"/>
          <w:szCs w:val="18"/>
        </w:rPr>
        <w:t>03/12/2020 </w:t>
      </w:r>
      <w:r w:rsidRPr="002E59E8">
        <w:rPr>
          <w:rFonts w:ascii="Helvetica" w:eastAsia="Times New Roman" w:hAnsi="Helvetica" w:cs="Helvetica"/>
          <w:b/>
          <w:bCs/>
          <w:color w:val="ADB5BD"/>
          <w:sz w:val="18"/>
          <w:szCs w:val="18"/>
        </w:rPr>
        <w:t>20.806</w:t>
      </w:r>
      <w:hyperlink r:id="rId24" w:anchor="comments" w:tooltip="Để lại một bình luận trên: &quot;Windows 10 Pro for Worksation 20H2 AIO 2 in 1 hiệu suất cao&quot;" w:history="1">
        <w:r w:rsidRPr="002E59E8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 34</w:t>
        </w:r>
      </w:hyperlink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về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hyperlink r:id="rId25" w:history="1">
        <w:r w:rsidRPr="002E59E8">
          <w:rPr>
            <w:rFonts w:ascii="Helvetica" w:eastAsia="Times New Roman" w:hAnsi="Helvetica" w:cs="Helvetica"/>
            <w:b/>
            <w:bCs/>
            <w:color w:val="0000FF"/>
            <w:sz w:val="23"/>
            <w:szCs w:val="23"/>
            <w:u w:val="single"/>
          </w:rPr>
          <w:t>Microsoft Edge 64 bit</w:t>
        </w:r>
      </w:hyperlink>
      <w:r w:rsidRPr="002E59E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 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giải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nén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, copy 2 file *.cab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ổ C (hay D, 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gì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).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Hiện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tại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thì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mới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nguồn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 64 bit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thôi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nhé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Bấm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phím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2E59E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powershell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 &gt;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nhấp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phải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chuột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PowerShell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chọn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r w:rsidRPr="002E59E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Run as administrator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noProof/>
          <w:color w:val="0000FF"/>
          <w:sz w:val="23"/>
          <w:szCs w:val="23"/>
        </w:rPr>
        <w:lastRenderedPageBreak/>
        <w:drawing>
          <wp:inline distT="0" distB="0" distL="0" distR="0" wp14:anchorId="38ABFAE7" wp14:editId="1CD3851E">
            <wp:extent cx="3810000" cy="4257675"/>
            <wp:effectExtent l="0" t="0" r="0" b="9525"/>
            <wp:docPr id="2" name="Picture 2" descr="PowerShell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Shell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lệnh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sau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(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chú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ý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sửa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C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thành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ổ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khác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nếu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copy file CAB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)</w:t>
      </w:r>
    </w:p>
    <w:p w:rsidR="002E59E8" w:rsidRPr="002E59E8" w:rsidRDefault="002E59E8" w:rsidP="002E59E8">
      <w:pPr>
        <w:pBdr>
          <w:top w:val="single" w:sz="6" w:space="11" w:color="DCDCDC"/>
          <w:left w:val="single" w:sz="6" w:space="11" w:color="DCDCDC"/>
          <w:bottom w:val="single" w:sz="6" w:space="11" w:color="DCDCDC"/>
          <w:right w:val="single" w:sz="6" w:space="11" w:color="DCDCD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>dism</w:t>
      </w:r>
      <w:proofErr w:type="spellEnd"/>
      <w:proofErr w:type="gramEnd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 xml:space="preserve"> /online /add-package /packagepath:C:\Microsoft-Windows-Internet-Browser-Package-amd64-10.0.17763.1.cab /packagepath:C:\Microsoft-Windows-Internet-Browser-Package-amd64-10.0.17763.1-en-US.cab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Tiếp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tục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nhập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lệnh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:</w:t>
      </w:r>
    </w:p>
    <w:p w:rsidR="002E59E8" w:rsidRPr="002E59E8" w:rsidRDefault="002E59E8" w:rsidP="002E59E8">
      <w:pPr>
        <w:pBdr>
          <w:top w:val="single" w:sz="6" w:space="11" w:color="DCDCDC"/>
          <w:left w:val="single" w:sz="6" w:space="11" w:color="DCDCDC"/>
          <w:bottom w:val="single" w:sz="6" w:space="11" w:color="DCDCDC"/>
          <w:right w:val="single" w:sz="6" w:space="11" w:color="DCDCD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>Add-</w:t>
      </w:r>
      <w:proofErr w:type="spellStart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>AppxPackage</w:t>
      </w:r>
      <w:proofErr w:type="spellEnd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 xml:space="preserve"> -</w:t>
      </w:r>
      <w:proofErr w:type="spellStart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>DisableDevelopmentMode</w:t>
      </w:r>
      <w:proofErr w:type="spellEnd"/>
      <w:r w:rsidRPr="002E59E8">
        <w:rPr>
          <w:rFonts w:ascii="Consolas" w:eastAsia="Times New Roman" w:hAnsi="Consolas" w:cs="Courier New"/>
          <w:color w:val="333333"/>
          <w:sz w:val="20"/>
          <w:szCs w:val="20"/>
        </w:rPr>
        <w:t xml:space="preserve"> -Register $Env:SystemRoot\SystemApps\Microsoft.MicrosoftEdge_8wekyb3d8bbwe\AppxManifest.xml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có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thể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copy 2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lệnh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trong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file install_en-US.txt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trong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file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tải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về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ở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.</w:t>
      </w:r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2E59E8">
        <w:rPr>
          <w:rFonts w:ascii="Helvetica" w:eastAsia="Times New Roman" w:hAnsi="Helvetica" w:cs="Helvetica"/>
          <w:noProof/>
          <w:color w:val="0000FF"/>
          <w:sz w:val="23"/>
          <w:szCs w:val="23"/>
        </w:rPr>
        <w:drawing>
          <wp:inline distT="0" distB="0" distL="0" distR="0" wp14:anchorId="38C53CCC" wp14:editId="22BBDC72">
            <wp:extent cx="6667500" cy="2962275"/>
            <wp:effectExtent l="0" t="0" r="0" b="9525"/>
            <wp:docPr id="3" name="Picture 3" descr="thêm Microsoft Store và Edge cho Windows Enterprise LTSC 2019 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êm Microsoft Store và Edge cho Windows Enterprise LTSC 2019 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Kết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quả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sau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khi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Microsoft Store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Enterprise LTSC 2019</w:t>
      </w:r>
    </w:p>
    <w:p w:rsidR="002E59E8" w:rsidRP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noProof/>
          <w:color w:val="0000FF"/>
          <w:sz w:val="23"/>
          <w:szCs w:val="23"/>
        </w:rPr>
        <w:drawing>
          <wp:inline distT="0" distB="0" distL="0" distR="0" wp14:anchorId="01BA1F87" wp14:editId="417BE0A5">
            <wp:extent cx="2600325" cy="1066800"/>
            <wp:effectExtent l="0" t="0" r="9525" b="0"/>
            <wp:docPr id="4" name="Picture 4" descr="Cách thêm Microsoft Store và Edge cho Windows LTSC 2019 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ách thêm Microsoft Store và Edge cho Windows LTSC 2019 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E8" w:rsidRPr="002E59E8" w:rsidRDefault="002E59E8" w:rsidP="002E59E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Lời</w:t>
      </w:r>
      <w:proofErr w:type="spellEnd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kết</w:t>
      </w:r>
      <w:proofErr w:type="spellEnd"/>
    </w:p>
    <w:p w:rsidR="002E59E8" w:rsidRDefault="002E59E8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Qua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bài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viết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này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chắc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hẳn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đã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biết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Microsoft Store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cho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Windows Enterprise LTSC 2019.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cũng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cân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nhắc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sự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cần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thiết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của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việc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thêm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Store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và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Edge ở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trên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Chúc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các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bạn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thành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công</w:t>
      </w:r>
      <w:proofErr w:type="spellEnd"/>
      <w:r w:rsidRPr="002E59E8">
        <w:rPr>
          <w:rFonts w:ascii="Helvetica" w:eastAsia="Times New Roman" w:hAnsi="Helvetica" w:cs="Helvetica"/>
          <w:color w:val="333333"/>
          <w:sz w:val="23"/>
          <w:szCs w:val="23"/>
        </w:rPr>
        <w:t>!</w:t>
      </w:r>
    </w:p>
    <w:p w:rsidR="009C4F76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9C4F76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MỘT SỐ TÀI LIỆU THAM KHẢO</w:t>
      </w:r>
    </w:p>
    <w:p w:rsidR="009C4F76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 xml:space="preserve">TIẾT 20 BÀI..: </w:t>
      </w:r>
    </w:p>
    <w:p w:rsidR="009C4F76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hyperlink r:id="rId32" w:history="1">
        <w:r w:rsidRPr="00B8549D">
          <w:rPr>
            <w:rStyle w:val="Hyperlink"/>
            <w:rFonts w:ascii="Helvetica" w:eastAsia="Times New Roman" w:hAnsi="Helvetica" w:cs="Helvetica"/>
            <w:sz w:val="23"/>
            <w:szCs w:val="23"/>
          </w:rPr>
          <w:t>https://www.youtube.com/watch?v=cIrsPb2Yyp8</w:t>
        </w:r>
      </w:hyperlink>
    </w:p>
    <w:p w:rsidR="009C4F76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hyperlink r:id="rId33" w:history="1">
        <w:r w:rsidRPr="00B8549D">
          <w:rPr>
            <w:rStyle w:val="Hyperlink"/>
            <w:rFonts w:ascii="Helvetica" w:eastAsia="Times New Roman" w:hAnsi="Helvetica" w:cs="Helvetica"/>
            <w:sz w:val="23"/>
            <w:szCs w:val="23"/>
          </w:rPr>
          <w:t>https://www.youtube.com/watch?v=cIrsPb2Yyp8</w:t>
        </w:r>
      </w:hyperlink>
    </w:p>
    <w:p w:rsidR="009C4F76" w:rsidRPr="002E59E8" w:rsidRDefault="009C4F76" w:rsidP="002E59E8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bookmarkStart w:id="0" w:name="_GoBack"/>
      <w:bookmarkEnd w:id="0"/>
    </w:p>
    <w:p w:rsidR="00A30FDA" w:rsidRDefault="00A30FDA"/>
    <w:sectPr w:rsidR="00A3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C21"/>
    <w:multiLevelType w:val="multilevel"/>
    <w:tmpl w:val="5A4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633A"/>
    <w:multiLevelType w:val="multilevel"/>
    <w:tmpl w:val="C6C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E8"/>
    <w:rsid w:val="002E59E8"/>
    <w:rsid w:val="009C4F76"/>
    <w:rsid w:val="00A3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54E1-78C0-4B57-951F-3508589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23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059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516042642">
              <w:marLeft w:val="0"/>
              <w:marRight w:val="0"/>
              <w:marTop w:val="150"/>
              <w:marBottom w:val="225"/>
              <w:divBdr>
                <w:top w:val="single" w:sz="6" w:space="2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404623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14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153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4296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9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h-dv.com/windows-10/cach-them-microsoft-store-va-edge-cho-windows-enterprise-ltsc-2019" TargetMode="External"/><Relationship Id="rId18" Type="http://schemas.openxmlformats.org/officeDocument/2006/relationships/hyperlink" Target="https://anh-dv.com/windows/windows-10-pro-21h1-aio-2-in-1-no-va-full-software" TargetMode="External"/><Relationship Id="rId26" Type="http://schemas.openxmlformats.org/officeDocument/2006/relationships/hyperlink" Target="https://anh-dv.com/wp-content/uploads/2018/10/powershell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h-dv.com/windows/windows-10-enterprise-ltsc-2019-aio-2-in-1-v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acebook.com/sharer.php?u=https%3A%2F%2Fanh-dv.com%2F%3Fp%3D7476" TargetMode="External"/><Relationship Id="rId12" Type="http://schemas.openxmlformats.org/officeDocument/2006/relationships/hyperlink" Target="https://anh-dv.com/windows-10/cach-them-microsoft-store-va-edge-cho-windows-enterprise-ltsc-2019" TargetMode="External"/><Relationship Id="rId17" Type="http://schemas.openxmlformats.org/officeDocument/2006/relationships/hyperlink" Target="https://anh-dv.com/windows/windows-10-pro-21h1-aio-2-in-1-no-va-full-software" TargetMode="External"/><Relationship Id="rId25" Type="http://schemas.openxmlformats.org/officeDocument/2006/relationships/hyperlink" Target="https://drive.google.com/file/d/1pm54XIFA7QN-PMcEizBgFMMnnyOWH2NA/view?usp=sharing" TargetMode="External"/><Relationship Id="rId33" Type="http://schemas.openxmlformats.org/officeDocument/2006/relationships/hyperlink" Target="https://www.youtube.com/watch?v=cIrsPb2Yyp8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anh-dv.com/windows/them-driver-sau-khi-cai-windows-sau-khi-ghost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anh-dv.com/windows-10/cach-them-microsoft-store-va-edge-cho-windows-enterprise-ltsc-2019" TargetMode="External"/><Relationship Id="rId11" Type="http://schemas.openxmlformats.org/officeDocument/2006/relationships/hyperlink" Target="https://anh-dv.com/windows-10/cach-them-microsoft-store-va-edge-cho-windows-enterprise-ltsc-2019" TargetMode="External"/><Relationship Id="rId24" Type="http://schemas.openxmlformats.org/officeDocument/2006/relationships/hyperlink" Target="https://anh-dv.com/windows/windows-10-pro-for-worksation-20h2-aio-2-in-1" TargetMode="External"/><Relationship Id="rId32" Type="http://schemas.openxmlformats.org/officeDocument/2006/relationships/hyperlink" Target="https://www.youtube.com/watch?v=cIrsPb2Yyp8" TargetMode="External"/><Relationship Id="rId5" Type="http://schemas.openxmlformats.org/officeDocument/2006/relationships/hyperlink" Target="https://anh-dv.com/author/anhdv" TargetMode="External"/><Relationship Id="rId15" Type="http://schemas.openxmlformats.org/officeDocument/2006/relationships/hyperlink" Target="https://anh-dv.com/wp-content/uploads/2018/10/cach-them-Microsoft-Store-va-Edge-cho-Windows-Enterprise-LTSC-2019-2.png" TargetMode="External"/><Relationship Id="rId23" Type="http://schemas.openxmlformats.org/officeDocument/2006/relationships/hyperlink" Target="https://anh-dv.com/windows/windows-10-pro-for-worksation-20h2-aio-2-in-1" TargetMode="External"/><Relationship Id="rId28" Type="http://schemas.openxmlformats.org/officeDocument/2006/relationships/hyperlink" Target="https://anh-dv.com/wp-content/uploads/2018/10/cach-them-Microsoft-Store-va-Edge-cho-Windows-Enterprise-LTSC-2019-1.png" TargetMode="External"/><Relationship Id="rId10" Type="http://schemas.openxmlformats.org/officeDocument/2006/relationships/hyperlink" Target="https://anh-dv.com/windows-10/cach-them-microsoft-store-va-edge-cho-windows-enterprise-ltsc-2019" TargetMode="External"/><Relationship Id="rId19" Type="http://schemas.openxmlformats.org/officeDocument/2006/relationships/hyperlink" Target="https://anh-dv.com/windows/them-driver-sau-khi-cai-windows-sau-khi-ghost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?subject=C%C3%A1ch%20th%C3%AAm%20Microsoft%20Store%20v%C3%A0%20Edge%20cho%20Windows%20Enterprise%20LTSC%202019&amp;body=https%3A%2F%2Fanh-dv.com%2F%3Fp%3D7476" TargetMode="External"/><Relationship Id="rId14" Type="http://schemas.openxmlformats.org/officeDocument/2006/relationships/hyperlink" Target="https://drive.google.com/file/d/1fAJC3XesPTnSruAJwqV3-zTKE_oIvRd5/view?usp=sharing" TargetMode="External"/><Relationship Id="rId22" Type="http://schemas.openxmlformats.org/officeDocument/2006/relationships/hyperlink" Target="https://anh-dv.com/windows/windows-10-enterprise-ltsc-2019-aio-2-in-1-v3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anh-dv.com/wp-content/uploads/2018/10/cach-them-Microsoft-Store-va-Edge-cho-Windows-Enterprise-LTSC-2019-3.p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us.google.com/share?url=https%3A%2F%2Fanh-dv.com%2F%3Fp%3D7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2021-11-01T02:01:00Z</dcterms:created>
  <dcterms:modified xsi:type="dcterms:W3CDTF">2021-11-01T02:01:00Z</dcterms:modified>
</cp:coreProperties>
</file>