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691060" w:rsidRPr="00473FA2" w:rsidTr="000B216D">
        <w:tc>
          <w:tcPr>
            <w:tcW w:w="5211" w:type="dxa"/>
          </w:tcPr>
          <w:p w:rsidR="00691060" w:rsidRPr="00473FA2" w:rsidRDefault="00691060" w:rsidP="000B216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UBND THÀNH PHỐ GIA NGHĨA</w:t>
            </w:r>
          </w:p>
          <w:p w:rsidR="00691060" w:rsidRPr="00473FA2" w:rsidRDefault="00691060" w:rsidP="000B216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EB9F7" wp14:editId="67E1042E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:rsidR="00691060" w:rsidRPr="00473FA2" w:rsidRDefault="00691060" w:rsidP="000B216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PHIẾU HƯỚNG DẪN HỌC TẬP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TUẦN 11</w:t>
            </w:r>
          </w:p>
          <w:p w:rsidR="00691060" w:rsidRPr="00473FA2" w:rsidRDefault="00691060" w:rsidP="000B216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Môn: </w:t>
            </w:r>
            <w:r w:rsidRPr="00473FA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Sinh học </w:t>
            </w: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7</w:t>
            </w:r>
          </w:p>
          <w:p w:rsidR="00691060" w:rsidRPr="00473FA2" w:rsidRDefault="00691060" w:rsidP="000B216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:rsidR="001B36B3" w:rsidRDefault="001B36B3">
      <w:pPr>
        <w:rPr>
          <w:lang w:val="en-US"/>
        </w:rPr>
      </w:pPr>
    </w:p>
    <w:p w:rsidR="00691060" w:rsidRPr="009A224A" w:rsidRDefault="00297C0E" w:rsidP="00203715">
      <w:pPr>
        <w:pStyle w:val="NoSpacing"/>
        <w:spacing w:line="276" w:lineRule="auto"/>
        <w:ind w:firstLine="709"/>
        <w:jc w:val="both"/>
        <w:rPr>
          <w:b/>
          <w:szCs w:val="28"/>
          <w:lang w:val="en-US"/>
        </w:rPr>
      </w:pPr>
      <w:r w:rsidRPr="009A224A">
        <w:rPr>
          <w:b/>
          <w:szCs w:val="28"/>
          <w:lang w:val="en-US"/>
        </w:rPr>
        <w:t>BÀI 20. ĐẶC ĐIỂM CHUNG VÀ VAI TRÒ CỦA NGÀNH THÂN MỀM</w:t>
      </w:r>
    </w:p>
    <w:p w:rsidR="00203715" w:rsidRPr="00203715" w:rsidRDefault="00203715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 w:rsidRPr="00203715">
        <w:rPr>
          <w:b/>
          <w:szCs w:val="28"/>
          <w:lang w:val="nl-NL"/>
        </w:rPr>
        <w:t xml:space="preserve">1. </w:t>
      </w:r>
      <w:r w:rsidRPr="00203715">
        <w:rPr>
          <w:b/>
          <w:spacing w:val="2"/>
          <w:position w:val="-2"/>
          <w:szCs w:val="28"/>
          <w:lang w:val="nl-NL"/>
        </w:rPr>
        <w:t>Đặc điểm chung của thân mềm</w:t>
      </w:r>
    </w:p>
    <w:p w:rsidR="00203715" w:rsidRPr="00203715" w:rsidRDefault="00203715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 w:rsidRPr="00203715">
        <w:rPr>
          <w:spacing w:val="2"/>
          <w:position w:val="-2"/>
          <w:szCs w:val="28"/>
          <w:lang w:val="nl-NL"/>
        </w:rPr>
        <w:t>+ Thân mềm</w:t>
      </w:r>
      <w:r w:rsidR="00F91364">
        <w:rPr>
          <w:spacing w:val="2"/>
          <w:position w:val="-2"/>
          <w:szCs w:val="28"/>
          <w:lang w:val="nl-NL"/>
        </w:rPr>
        <w:t>,</w:t>
      </w:r>
      <w:r w:rsidRPr="00203715">
        <w:rPr>
          <w:spacing w:val="2"/>
          <w:position w:val="-2"/>
          <w:szCs w:val="28"/>
          <w:lang w:val="nl-NL"/>
        </w:rPr>
        <w:t xml:space="preserve"> không phân đốt</w:t>
      </w:r>
      <w:r w:rsidR="00F91364">
        <w:rPr>
          <w:spacing w:val="2"/>
          <w:position w:val="-2"/>
          <w:szCs w:val="28"/>
          <w:lang w:val="nl-NL"/>
        </w:rPr>
        <w:t>,</w:t>
      </w:r>
      <w:r w:rsidRPr="00203715">
        <w:rPr>
          <w:spacing w:val="2"/>
          <w:position w:val="-2"/>
          <w:szCs w:val="28"/>
          <w:lang w:val="nl-NL"/>
        </w:rPr>
        <w:t xml:space="preserve"> có vỏ đá vôi.</w:t>
      </w:r>
    </w:p>
    <w:p w:rsidR="00203715" w:rsidRPr="00203715" w:rsidRDefault="00203715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 w:rsidRPr="00203715">
        <w:rPr>
          <w:spacing w:val="2"/>
          <w:position w:val="-2"/>
          <w:szCs w:val="28"/>
          <w:lang w:val="nl-NL"/>
        </w:rPr>
        <w:t>+ Có khoang áo phát triển.</w:t>
      </w:r>
    </w:p>
    <w:p w:rsidR="00203715" w:rsidRPr="00203715" w:rsidRDefault="00203715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 w:rsidRPr="00203715">
        <w:rPr>
          <w:spacing w:val="2"/>
          <w:position w:val="-2"/>
          <w:szCs w:val="28"/>
          <w:lang w:val="nl-NL"/>
        </w:rPr>
        <w:t>+ Hệ tiêu hóa phân hóa.</w:t>
      </w:r>
    </w:p>
    <w:p w:rsidR="00203715" w:rsidRPr="00203715" w:rsidRDefault="00203715" w:rsidP="00203715">
      <w:pPr>
        <w:pStyle w:val="NoSpacing"/>
        <w:spacing w:line="276" w:lineRule="auto"/>
        <w:ind w:firstLine="709"/>
        <w:jc w:val="both"/>
        <w:rPr>
          <w:b/>
          <w:spacing w:val="2"/>
          <w:position w:val="-2"/>
          <w:szCs w:val="28"/>
          <w:lang w:val="nl-NL"/>
        </w:rPr>
      </w:pPr>
      <w:r w:rsidRPr="00203715">
        <w:rPr>
          <w:b/>
          <w:spacing w:val="2"/>
          <w:position w:val="-2"/>
          <w:szCs w:val="28"/>
          <w:lang w:val="nl-NL"/>
        </w:rPr>
        <w:t xml:space="preserve">2. </w:t>
      </w:r>
      <w:r w:rsidRPr="00203715">
        <w:rPr>
          <w:b/>
          <w:spacing w:val="2"/>
          <w:position w:val="-2"/>
          <w:szCs w:val="28"/>
          <w:lang w:val="nl-NL"/>
        </w:rPr>
        <w:t>Vai trò của thân mềm.</w:t>
      </w:r>
    </w:p>
    <w:p w:rsidR="00203715" w:rsidRPr="00203715" w:rsidRDefault="00203715" w:rsidP="00203715">
      <w:pPr>
        <w:pStyle w:val="NoSpacing"/>
        <w:spacing w:line="276" w:lineRule="auto"/>
        <w:ind w:firstLine="709"/>
        <w:jc w:val="both"/>
        <w:rPr>
          <w:b/>
          <w:i/>
          <w:spacing w:val="2"/>
          <w:position w:val="-2"/>
          <w:szCs w:val="28"/>
          <w:lang w:val="nl-NL"/>
        </w:rPr>
      </w:pPr>
      <w:r w:rsidRPr="00203715">
        <w:rPr>
          <w:b/>
          <w:i/>
          <w:spacing w:val="2"/>
          <w:position w:val="-2"/>
          <w:szCs w:val="28"/>
          <w:lang w:val="nl-NL"/>
        </w:rPr>
        <w:t>* Lợi ích :</w:t>
      </w:r>
    </w:p>
    <w:p w:rsidR="00203715" w:rsidRPr="00203715" w:rsidRDefault="00203715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 w:rsidRPr="00203715">
        <w:rPr>
          <w:spacing w:val="2"/>
          <w:position w:val="-2"/>
          <w:szCs w:val="28"/>
          <w:lang w:val="nl-NL"/>
        </w:rPr>
        <w:t>- Làm thực phẩm cho ng</w:t>
      </w:r>
      <w:r w:rsidRPr="00203715">
        <w:rPr>
          <w:spacing w:val="2"/>
          <w:position w:val="-2"/>
          <w:szCs w:val="28"/>
          <w:lang w:val="nl-NL"/>
        </w:rPr>
        <w:softHyphen/>
        <w:t>ườ</w:t>
      </w:r>
      <w:r w:rsidR="00F93F3C">
        <w:rPr>
          <w:spacing w:val="2"/>
          <w:position w:val="-2"/>
          <w:szCs w:val="28"/>
          <w:lang w:val="nl-NL"/>
        </w:rPr>
        <w:t xml:space="preserve">i: </w:t>
      </w:r>
      <w:r w:rsidR="00F91364">
        <w:rPr>
          <w:spacing w:val="2"/>
          <w:position w:val="-2"/>
          <w:szCs w:val="28"/>
          <w:lang w:val="nl-NL"/>
        </w:rPr>
        <w:t>trai, sò nghêu, mực...</w:t>
      </w:r>
    </w:p>
    <w:p w:rsidR="00203715" w:rsidRPr="00203715" w:rsidRDefault="00203715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 w:rsidRPr="00203715">
        <w:rPr>
          <w:spacing w:val="2"/>
          <w:position w:val="-2"/>
          <w:szCs w:val="28"/>
          <w:lang w:val="nl-NL"/>
        </w:rPr>
        <w:t>- Nguyên liệu xuất khẩ</w:t>
      </w:r>
      <w:r w:rsidR="00F91364">
        <w:rPr>
          <w:spacing w:val="2"/>
          <w:position w:val="-2"/>
          <w:szCs w:val="28"/>
          <w:lang w:val="nl-NL"/>
        </w:rPr>
        <w:t>u: mực</w:t>
      </w:r>
      <w:r w:rsidR="0069680A">
        <w:rPr>
          <w:spacing w:val="2"/>
          <w:position w:val="-2"/>
          <w:szCs w:val="28"/>
          <w:lang w:val="nl-NL"/>
        </w:rPr>
        <w:t>,</w:t>
      </w:r>
      <w:r w:rsidR="00033BFD">
        <w:rPr>
          <w:spacing w:val="2"/>
          <w:position w:val="-2"/>
          <w:szCs w:val="28"/>
          <w:lang w:val="nl-NL"/>
        </w:rPr>
        <w:t>bào ngư, sò huyết</w:t>
      </w:r>
      <w:r w:rsidR="0069680A">
        <w:rPr>
          <w:spacing w:val="2"/>
          <w:position w:val="-2"/>
          <w:szCs w:val="28"/>
          <w:lang w:val="nl-NL"/>
        </w:rPr>
        <w:t>...</w:t>
      </w:r>
    </w:p>
    <w:p w:rsidR="00203715" w:rsidRPr="00203715" w:rsidRDefault="00203715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 w:rsidRPr="00203715">
        <w:rPr>
          <w:spacing w:val="2"/>
          <w:position w:val="-2"/>
          <w:szCs w:val="28"/>
          <w:lang w:val="nl-NL"/>
        </w:rPr>
        <w:t>- Làm thức ăn cho động vậ</w:t>
      </w:r>
      <w:r w:rsidR="0069680A">
        <w:rPr>
          <w:spacing w:val="2"/>
          <w:position w:val="-2"/>
          <w:szCs w:val="28"/>
          <w:lang w:val="nl-NL"/>
        </w:rPr>
        <w:t>t</w:t>
      </w:r>
      <w:r w:rsidR="002F4AA0">
        <w:rPr>
          <w:spacing w:val="2"/>
          <w:position w:val="-2"/>
          <w:szCs w:val="28"/>
          <w:lang w:val="nl-NL"/>
        </w:rPr>
        <w:t xml:space="preserve"> khác</w:t>
      </w:r>
      <w:r w:rsidR="0069680A">
        <w:rPr>
          <w:spacing w:val="2"/>
          <w:position w:val="-2"/>
          <w:szCs w:val="28"/>
          <w:lang w:val="nl-NL"/>
        </w:rPr>
        <w:t>: ốc...</w:t>
      </w:r>
    </w:p>
    <w:p w:rsidR="00203715" w:rsidRPr="00203715" w:rsidRDefault="00203715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 w:rsidRPr="00203715">
        <w:rPr>
          <w:spacing w:val="2"/>
          <w:position w:val="-2"/>
          <w:szCs w:val="28"/>
          <w:lang w:val="nl-NL"/>
        </w:rPr>
        <w:t>- Làm sạch môi tr</w:t>
      </w:r>
      <w:r w:rsidRPr="00203715">
        <w:rPr>
          <w:spacing w:val="2"/>
          <w:position w:val="-2"/>
          <w:szCs w:val="28"/>
          <w:lang w:val="nl-NL"/>
        </w:rPr>
        <w:softHyphen/>
        <w:t>ường nướ</w:t>
      </w:r>
      <w:r w:rsidR="0069680A">
        <w:rPr>
          <w:spacing w:val="2"/>
          <w:position w:val="-2"/>
          <w:szCs w:val="28"/>
          <w:lang w:val="nl-NL"/>
        </w:rPr>
        <w:t xml:space="preserve">c: </w:t>
      </w:r>
      <w:r w:rsidR="00033BFD">
        <w:rPr>
          <w:spacing w:val="2"/>
          <w:position w:val="-2"/>
          <w:szCs w:val="28"/>
          <w:lang w:val="nl-NL"/>
        </w:rPr>
        <w:t>trai, sò...</w:t>
      </w:r>
    </w:p>
    <w:p w:rsidR="00203715" w:rsidRDefault="00203715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 w:rsidRPr="00203715">
        <w:rPr>
          <w:spacing w:val="2"/>
          <w:position w:val="-2"/>
          <w:szCs w:val="28"/>
          <w:lang w:val="nl-NL"/>
        </w:rPr>
        <w:t>- Làm đồ trang sức, trang</w:t>
      </w:r>
      <w:r w:rsidR="00033BFD">
        <w:rPr>
          <w:spacing w:val="2"/>
          <w:position w:val="-2"/>
          <w:szCs w:val="28"/>
          <w:lang w:val="nl-NL"/>
        </w:rPr>
        <w:t xml:space="preserve"> </w:t>
      </w:r>
      <w:r w:rsidRPr="00203715">
        <w:rPr>
          <w:spacing w:val="2"/>
          <w:position w:val="-2"/>
          <w:szCs w:val="28"/>
          <w:lang w:val="nl-NL"/>
        </w:rPr>
        <w:t>trí.</w:t>
      </w:r>
      <w:r w:rsidR="00033BFD">
        <w:rPr>
          <w:spacing w:val="2"/>
          <w:position w:val="-2"/>
          <w:szCs w:val="28"/>
          <w:lang w:val="nl-NL"/>
        </w:rPr>
        <w:t xml:space="preserve"> Ngọc trai, xà cừ, vỏ ốc...</w:t>
      </w:r>
    </w:p>
    <w:p w:rsidR="002F4AA0" w:rsidRPr="00203715" w:rsidRDefault="002F4AA0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>
        <w:rPr>
          <w:spacing w:val="2"/>
          <w:position w:val="-2"/>
          <w:szCs w:val="28"/>
          <w:lang w:val="nl-NL"/>
        </w:rPr>
        <w:t>- Có giá trị về mặt địa chất: hóa thạch của một số vỏ ốc, vỏ sò...</w:t>
      </w:r>
    </w:p>
    <w:p w:rsidR="00033BFD" w:rsidRDefault="00203715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 w:rsidRPr="00203715">
        <w:rPr>
          <w:b/>
          <w:i/>
          <w:spacing w:val="2"/>
          <w:position w:val="-2"/>
          <w:szCs w:val="28"/>
          <w:lang w:val="nl-NL"/>
        </w:rPr>
        <w:t>* Tác hại:</w:t>
      </w:r>
      <w:r w:rsidRPr="00203715">
        <w:rPr>
          <w:spacing w:val="2"/>
          <w:position w:val="-2"/>
          <w:szCs w:val="28"/>
          <w:lang w:val="nl-NL"/>
        </w:rPr>
        <w:t xml:space="preserve"> </w:t>
      </w:r>
    </w:p>
    <w:p w:rsidR="00033BFD" w:rsidRDefault="00033BFD" w:rsidP="00203715">
      <w:pPr>
        <w:pStyle w:val="NoSpacing"/>
        <w:spacing w:line="276" w:lineRule="auto"/>
        <w:ind w:firstLine="709"/>
        <w:jc w:val="both"/>
        <w:rPr>
          <w:spacing w:val="2"/>
          <w:position w:val="-2"/>
          <w:szCs w:val="28"/>
          <w:lang w:val="nl-NL"/>
        </w:rPr>
      </w:pPr>
      <w:r>
        <w:rPr>
          <w:spacing w:val="2"/>
          <w:position w:val="-2"/>
          <w:szCs w:val="28"/>
          <w:lang w:val="nl-NL"/>
        </w:rPr>
        <w:t xml:space="preserve">- </w:t>
      </w:r>
      <w:r w:rsidR="00203715" w:rsidRPr="00203715">
        <w:rPr>
          <w:spacing w:val="2"/>
          <w:position w:val="-2"/>
          <w:szCs w:val="28"/>
          <w:lang w:val="nl-NL"/>
        </w:rPr>
        <w:t>Là vật trung gian truyền bệ</w:t>
      </w:r>
      <w:r>
        <w:rPr>
          <w:spacing w:val="2"/>
          <w:position w:val="-2"/>
          <w:szCs w:val="28"/>
          <w:lang w:val="nl-NL"/>
        </w:rPr>
        <w:t>nh</w:t>
      </w:r>
      <w:r w:rsidR="009D3514">
        <w:rPr>
          <w:spacing w:val="2"/>
          <w:position w:val="-2"/>
          <w:szCs w:val="28"/>
          <w:lang w:val="nl-NL"/>
        </w:rPr>
        <w:t xml:space="preserve"> giun sán</w:t>
      </w:r>
      <w:bookmarkStart w:id="0" w:name="_GoBack"/>
      <w:bookmarkEnd w:id="0"/>
      <w:r>
        <w:rPr>
          <w:spacing w:val="2"/>
          <w:position w:val="-2"/>
          <w:szCs w:val="28"/>
          <w:lang w:val="nl-NL"/>
        </w:rPr>
        <w:t>: ốcmút, ốc ao...</w:t>
      </w:r>
    </w:p>
    <w:p w:rsidR="00203715" w:rsidRPr="00203715" w:rsidRDefault="00033BFD" w:rsidP="00203715">
      <w:pPr>
        <w:pStyle w:val="NoSpacing"/>
        <w:spacing w:line="276" w:lineRule="auto"/>
        <w:ind w:firstLine="709"/>
        <w:jc w:val="both"/>
        <w:rPr>
          <w:rFonts w:eastAsia="Calibri"/>
          <w:iCs/>
          <w:szCs w:val="28"/>
          <w:lang w:val="nl-NL"/>
        </w:rPr>
      </w:pPr>
      <w:r>
        <w:rPr>
          <w:spacing w:val="2"/>
          <w:position w:val="-2"/>
          <w:szCs w:val="28"/>
          <w:lang w:val="nl-NL"/>
        </w:rPr>
        <w:t xml:space="preserve">- </w:t>
      </w:r>
      <w:r w:rsidR="002F4AA0">
        <w:rPr>
          <w:spacing w:val="2"/>
          <w:position w:val="-2"/>
          <w:szCs w:val="28"/>
          <w:lang w:val="nl-NL"/>
        </w:rPr>
        <w:t>Ă</w:t>
      </w:r>
      <w:r w:rsidR="00203715" w:rsidRPr="00203715">
        <w:rPr>
          <w:spacing w:val="2"/>
          <w:position w:val="-2"/>
          <w:szCs w:val="28"/>
          <w:lang w:val="nl-NL"/>
        </w:rPr>
        <w:t>n hại cây trồ</w:t>
      </w:r>
      <w:r w:rsidR="002F4AA0">
        <w:rPr>
          <w:spacing w:val="2"/>
          <w:position w:val="-2"/>
          <w:szCs w:val="28"/>
          <w:lang w:val="nl-NL"/>
        </w:rPr>
        <w:t>ng: ốc sên</w:t>
      </w:r>
    </w:p>
    <w:p w:rsidR="00297C0E" w:rsidRPr="0018118D" w:rsidRDefault="00203715" w:rsidP="00203715">
      <w:pPr>
        <w:pStyle w:val="NoSpacing"/>
        <w:spacing w:line="276" w:lineRule="auto"/>
        <w:ind w:firstLine="709"/>
        <w:jc w:val="both"/>
        <w:rPr>
          <w:b/>
          <w:szCs w:val="28"/>
          <w:lang w:val="nl-NL"/>
        </w:rPr>
      </w:pPr>
      <w:r w:rsidRPr="0018118D">
        <w:rPr>
          <w:b/>
          <w:szCs w:val="28"/>
          <w:lang w:val="nl-NL"/>
        </w:rPr>
        <w:t>Phần bài tập:</w:t>
      </w:r>
    </w:p>
    <w:p w:rsidR="00203715" w:rsidRPr="00203715" w:rsidRDefault="00203715" w:rsidP="00203715">
      <w:pPr>
        <w:pStyle w:val="NoSpacing"/>
        <w:spacing w:line="276" w:lineRule="auto"/>
        <w:ind w:firstLine="709"/>
        <w:jc w:val="both"/>
        <w:rPr>
          <w:szCs w:val="28"/>
          <w:lang w:val="nl-NL"/>
        </w:rPr>
      </w:pPr>
      <w:r>
        <w:rPr>
          <w:szCs w:val="28"/>
          <w:lang w:val="nl-NL"/>
        </w:rPr>
        <w:t>Con hãy quan sát ở địa phư</w:t>
      </w:r>
      <w:r w:rsidR="0018118D">
        <w:rPr>
          <w:szCs w:val="28"/>
          <w:lang w:val="nl-NL"/>
        </w:rPr>
        <w:t>ơ</w:t>
      </w:r>
      <w:r>
        <w:rPr>
          <w:szCs w:val="28"/>
          <w:lang w:val="nl-NL"/>
        </w:rPr>
        <w:t>n</w:t>
      </w:r>
      <w:r w:rsidR="0018118D">
        <w:rPr>
          <w:szCs w:val="28"/>
          <w:lang w:val="nl-NL"/>
        </w:rPr>
        <w:t>g</w:t>
      </w:r>
      <w:r>
        <w:rPr>
          <w:szCs w:val="28"/>
          <w:lang w:val="nl-NL"/>
        </w:rPr>
        <w:t xml:space="preserve"> con có những đại diện nào thuộc ngành thân mềm? Hãy nói rõ vai trò của từng đại diện.</w:t>
      </w:r>
    </w:p>
    <w:sectPr w:rsidR="00203715" w:rsidRPr="00203715" w:rsidSect="00D70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60"/>
    <w:rsid w:val="00033BFD"/>
    <w:rsid w:val="0018118D"/>
    <w:rsid w:val="001B36B3"/>
    <w:rsid w:val="00203715"/>
    <w:rsid w:val="00297C0E"/>
    <w:rsid w:val="002F4AA0"/>
    <w:rsid w:val="00691060"/>
    <w:rsid w:val="0069680A"/>
    <w:rsid w:val="009A224A"/>
    <w:rsid w:val="009D3514"/>
    <w:rsid w:val="00D70F50"/>
    <w:rsid w:val="00F91364"/>
    <w:rsid w:val="00F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6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060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69106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0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6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060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69106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0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4</cp:revision>
  <dcterms:created xsi:type="dcterms:W3CDTF">2021-11-18T08:03:00Z</dcterms:created>
  <dcterms:modified xsi:type="dcterms:W3CDTF">2021-11-18T08:12:00Z</dcterms:modified>
</cp:coreProperties>
</file>